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C9" w:rsidRPr="00960D9E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AA78A3">
        <w:rPr>
          <w:rFonts w:ascii="Garamond" w:hAnsi="Garamond" w:cs="Garamond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13.75pt">
            <v:imagedata r:id="rId4" o:title=""/>
          </v:shape>
        </w:pict>
      </w:r>
    </w:p>
    <w:p w:rsidR="006E3DC9" w:rsidRPr="00B86C13" w:rsidRDefault="006E3DC9" w:rsidP="00B86C13">
      <w:pPr>
        <w:spacing w:before="640"/>
        <w:jc w:val="center"/>
        <w:rPr>
          <w:rFonts w:ascii="Garamond" w:hAnsi="Garamond" w:cs="Garamond"/>
          <w:b/>
          <w:bCs/>
          <w:i/>
          <w:iCs/>
          <w:sz w:val="40"/>
          <w:szCs w:val="28"/>
        </w:rPr>
      </w:pPr>
      <w:r w:rsidRPr="00B86C13">
        <w:rPr>
          <w:rFonts w:ascii="Garamond" w:hAnsi="Garamond" w:cs="Garamond"/>
          <w:b/>
          <w:bCs/>
          <w:i/>
          <w:iCs/>
          <w:sz w:val="40"/>
          <w:szCs w:val="28"/>
        </w:rPr>
        <w:t>Portraits : regards sur l’animal et son langage</w:t>
      </w:r>
    </w:p>
    <w:p w:rsidR="006E3DC9" w:rsidRPr="00B86C13" w:rsidRDefault="006E3DC9" w:rsidP="00B86C13">
      <w:pPr>
        <w:spacing w:after="240"/>
        <w:jc w:val="center"/>
        <w:rPr>
          <w:rFonts w:ascii="Garamond" w:hAnsi="Garamond" w:cs="Garamond"/>
          <w:b/>
          <w:bCs/>
          <w:sz w:val="40"/>
          <w:szCs w:val="28"/>
        </w:rPr>
      </w:pPr>
      <w:r w:rsidRPr="00B86C13">
        <w:rPr>
          <w:rFonts w:ascii="Garamond" w:hAnsi="Garamond" w:cs="Garamond"/>
          <w:b/>
          <w:bCs/>
          <w:sz w:val="40"/>
          <w:szCs w:val="28"/>
        </w:rPr>
        <w:t>Colloque international organisé par le labo 3L.AM</w:t>
      </w:r>
    </w:p>
    <w:p w:rsidR="006E3DC9" w:rsidRPr="00B86C13" w:rsidRDefault="006E3DC9" w:rsidP="00B86C13">
      <w:pPr>
        <w:spacing w:after="720"/>
        <w:jc w:val="center"/>
        <w:rPr>
          <w:rFonts w:ascii="Garamond" w:hAnsi="Garamond" w:cs="Garamond"/>
          <w:b/>
          <w:bCs/>
          <w:sz w:val="40"/>
          <w:szCs w:val="28"/>
        </w:rPr>
      </w:pPr>
      <w:r w:rsidRPr="00B86C13">
        <w:rPr>
          <w:rFonts w:ascii="Garamond" w:hAnsi="Garamond" w:cs="Garamond"/>
          <w:b/>
          <w:bCs/>
          <w:sz w:val="40"/>
          <w:szCs w:val="28"/>
        </w:rPr>
        <w:t>8-10 octobre 2015</w:t>
      </w:r>
    </w:p>
    <w:p w:rsidR="006E3DC9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Pr="00B86C13" w:rsidRDefault="006E3DC9" w:rsidP="00B86C13">
      <w:pPr>
        <w:jc w:val="center"/>
        <w:rPr>
          <w:rFonts w:ascii="Garamond" w:hAnsi="Garamond" w:cs="Garamond"/>
          <w:b/>
          <w:bCs/>
          <w:color w:val="943634"/>
          <w:sz w:val="28"/>
          <w:szCs w:val="28"/>
        </w:rPr>
      </w:pPr>
      <w:r w:rsidRPr="00DB23FE">
        <w:rPr>
          <w:rFonts w:ascii="Garamond" w:hAnsi="Garamond" w:cs="Garamond"/>
          <w:b/>
          <w:bCs/>
          <w:color w:val="943634"/>
          <w:sz w:val="28"/>
          <w:szCs w:val="28"/>
        </w:rPr>
        <w:t>Jeudi 8 octobre</w:t>
      </w:r>
    </w:p>
    <w:p w:rsidR="006E3DC9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Bibliothèque Vercors. Université du Maine. Le Mans</w:t>
      </w:r>
    </w:p>
    <w:p w:rsidR="006E3DC9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Salle Pierre Belon</w:t>
      </w:r>
    </w:p>
    <w:p w:rsidR="006E3DC9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960D9E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9h45 </w:t>
      </w:r>
      <w:r w:rsidRPr="008E394C">
        <w:rPr>
          <w:rFonts w:ascii="Garamond" w:hAnsi="Garamond" w:cs="Garamond"/>
        </w:rPr>
        <w:t xml:space="preserve">Ouverture du colloque par </w:t>
      </w:r>
      <w:r w:rsidRPr="008E394C">
        <w:rPr>
          <w:rFonts w:ascii="Garamond" w:hAnsi="Garamond" w:cs="Garamond"/>
          <w:b/>
          <w:bCs/>
        </w:rPr>
        <w:t>Nathalie Prince</w:t>
      </w:r>
      <w:r w:rsidRPr="008E394C">
        <w:rPr>
          <w:rFonts w:ascii="Garamond" w:hAnsi="Garamond" w:cs="Garamond"/>
        </w:rPr>
        <w:t xml:space="preserve"> (Directrice du Labo 3L.AM, Le Mans)</w:t>
      </w:r>
    </w:p>
    <w:p w:rsidR="006E3DC9" w:rsidRDefault="006E3DC9" w:rsidP="00960D9E">
      <w:pPr>
        <w:jc w:val="both"/>
        <w:rPr>
          <w:rFonts w:ascii="Garamond" w:hAnsi="Garamond" w:cs="Garamond"/>
          <w:sz w:val="28"/>
          <w:szCs w:val="28"/>
        </w:rPr>
      </w:pPr>
    </w:p>
    <w:p w:rsidR="006E3DC9" w:rsidRDefault="006E3DC9" w:rsidP="00D1213B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D1213B">
        <w:rPr>
          <w:rFonts w:ascii="Garamond" w:hAnsi="Garamond" w:cs="Garamond"/>
          <w:b/>
          <w:bCs/>
          <w:sz w:val="28"/>
          <w:szCs w:val="28"/>
        </w:rPr>
        <w:t>Conférences</w:t>
      </w:r>
    </w:p>
    <w:p w:rsidR="006E3DC9" w:rsidRPr="00D1213B" w:rsidRDefault="006E3DC9" w:rsidP="00D1213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Pr="008E394C" w:rsidRDefault="006E3DC9" w:rsidP="00D1213B">
      <w:pPr>
        <w:jc w:val="center"/>
        <w:rPr>
          <w:rFonts w:ascii="Garamond" w:hAnsi="Garamond" w:cs="Garamond"/>
        </w:rPr>
      </w:pPr>
      <w:r w:rsidRPr="008E394C">
        <w:rPr>
          <w:rFonts w:ascii="Garamond" w:hAnsi="Garamond" w:cs="Garamond"/>
        </w:rPr>
        <w:t xml:space="preserve">Présidente de séance : </w:t>
      </w:r>
      <w:r w:rsidRPr="008E394C">
        <w:rPr>
          <w:rFonts w:ascii="Garamond" w:hAnsi="Garamond" w:cs="Garamond"/>
          <w:b/>
          <w:bCs/>
        </w:rPr>
        <w:t xml:space="preserve">Nathalie Prince </w:t>
      </w:r>
      <w:r w:rsidRPr="008E394C">
        <w:rPr>
          <w:rFonts w:ascii="Garamond" w:hAnsi="Garamond" w:cs="Garamond"/>
        </w:rPr>
        <w:t>(Université du Maine)</w:t>
      </w: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10h00</w:t>
      </w:r>
      <w:r w:rsidRPr="008E394C">
        <w:rPr>
          <w:rFonts w:ascii="Garamond" w:hAnsi="Garamond" w:cs="Garamond"/>
        </w:rPr>
        <w:t xml:space="preserve"> Elisabeth de Fontenay (Université de Paris I Panthéon Sorbonne), La littérature et la peinture face aux dérives animalistes</w:t>
      </w: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10h30</w:t>
      </w:r>
      <w:r w:rsidRPr="00DB23FE">
        <w:rPr>
          <w:rFonts w:ascii="Garamond" w:hAnsi="Garamond" w:cs="Garamond"/>
          <w:color w:val="943634"/>
        </w:rPr>
        <w:t xml:space="preserve"> </w:t>
      </w:r>
      <w:r w:rsidRPr="008E394C">
        <w:rPr>
          <w:rFonts w:ascii="Garamond" w:hAnsi="Garamond" w:cs="Garamond"/>
        </w:rPr>
        <w:t>Éric Baratay (Université de Lyon 3</w:t>
      </w:r>
      <w:r>
        <w:rPr>
          <w:rFonts w:ascii="Garamond" w:hAnsi="Garamond" w:cs="Garamond"/>
        </w:rPr>
        <w:t xml:space="preserve"> – Jean Moulin</w:t>
      </w:r>
      <w:r w:rsidRPr="008E394C">
        <w:rPr>
          <w:rFonts w:ascii="Garamond" w:hAnsi="Garamond" w:cs="Garamond"/>
        </w:rPr>
        <w:t>), La recherche du point de vue dans les biographies animales</w:t>
      </w: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11h00</w:t>
      </w:r>
      <w:r w:rsidRPr="008E394C">
        <w:rPr>
          <w:rFonts w:ascii="Garamond" w:hAnsi="Garamond" w:cs="Garamond"/>
          <w:b/>
          <w:bCs/>
          <w:color w:val="FF0000"/>
        </w:rPr>
        <w:t xml:space="preserve"> </w:t>
      </w:r>
      <w:r w:rsidRPr="008E394C">
        <w:rPr>
          <w:rFonts w:ascii="Garamond" w:hAnsi="Garamond" w:cs="Garamond"/>
        </w:rPr>
        <w:t>Michel Defourny (Université de Liège), Regards sur l’animal dans l’album narratif pour enfants</w:t>
      </w: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</w:p>
    <w:p w:rsidR="006E3DC9" w:rsidRPr="00DB23FE" w:rsidRDefault="006E3DC9" w:rsidP="00960D9E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>11h30</w:t>
      </w:r>
      <w:r w:rsidRPr="00DB23FE">
        <w:rPr>
          <w:rFonts w:ascii="Garamond" w:hAnsi="Garamond" w:cs="Garamond"/>
          <w:color w:val="943634"/>
        </w:rPr>
        <w:t xml:space="preserve"> Discussion</w:t>
      </w: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</w:p>
    <w:p w:rsidR="006E3DC9" w:rsidRPr="008E394C" w:rsidRDefault="006E3DC9" w:rsidP="00960D9E">
      <w:pPr>
        <w:jc w:val="both"/>
        <w:rPr>
          <w:rFonts w:ascii="Garamond" w:hAnsi="Garamond" w:cs="Garamond"/>
        </w:rPr>
      </w:pPr>
    </w:p>
    <w:p w:rsidR="006E3DC9" w:rsidRDefault="006E3DC9" w:rsidP="00AA78A3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br w:type="page"/>
      </w:r>
      <w:r>
        <w:rPr>
          <w:rFonts w:ascii="Garamond" w:hAnsi="Garamond" w:cs="Garamond"/>
          <w:b/>
          <w:bCs/>
          <w:sz w:val="28"/>
          <w:szCs w:val="28"/>
        </w:rPr>
        <w:t>I</w:t>
      </w:r>
    </w:p>
    <w:p w:rsidR="006E3DC9" w:rsidRDefault="006E3DC9" w:rsidP="00D1213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D1213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De l’animal sensible à l’animal souffrant</w:t>
      </w:r>
    </w:p>
    <w:p w:rsidR="006E3DC9" w:rsidRDefault="006E3DC9" w:rsidP="00D1213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Pr="008E394C" w:rsidRDefault="006E3DC9" w:rsidP="00D1213B">
      <w:pPr>
        <w:jc w:val="center"/>
        <w:rPr>
          <w:rFonts w:ascii="Garamond" w:hAnsi="Garamond" w:cs="Garamond"/>
        </w:rPr>
      </w:pPr>
      <w:r w:rsidRPr="008E394C">
        <w:rPr>
          <w:rFonts w:ascii="Garamond" w:hAnsi="Garamond" w:cs="Garamond"/>
        </w:rPr>
        <w:t xml:space="preserve">Président de séance : </w:t>
      </w:r>
      <w:r w:rsidRPr="008E394C">
        <w:rPr>
          <w:rFonts w:ascii="Garamond" w:hAnsi="Garamond" w:cs="Garamond"/>
          <w:b/>
          <w:bCs/>
        </w:rPr>
        <w:t>Lorenzo Lorenzo-Martin</w:t>
      </w:r>
      <w:r w:rsidRPr="008E394C">
        <w:rPr>
          <w:rFonts w:ascii="Garamond" w:hAnsi="Garamond" w:cs="Garamond"/>
        </w:rPr>
        <w:t xml:space="preserve"> (Université du Maine)</w:t>
      </w:r>
    </w:p>
    <w:p w:rsidR="006E3DC9" w:rsidRPr="008E394C" w:rsidRDefault="006E3DC9" w:rsidP="00D1213B">
      <w:pPr>
        <w:jc w:val="center"/>
        <w:rPr>
          <w:rFonts w:ascii="Garamond" w:hAnsi="Garamond" w:cs="Garamond"/>
        </w:rPr>
      </w:pPr>
    </w:p>
    <w:p w:rsidR="006E3DC9" w:rsidRDefault="006E3DC9" w:rsidP="008E394C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14h00</w:t>
      </w:r>
      <w:r w:rsidRPr="008E394C">
        <w:rPr>
          <w:rFonts w:ascii="Garamond" w:hAnsi="Garamond" w:cs="Garamond"/>
          <w:b/>
          <w:bCs/>
          <w:color w:val="FF0000"/>
        </w:rPr>
        <w:t xml:space="preserve"> </w:t>
      </w:r>
      <w:r w:rsidRPr="008E394C">
        <w:rPr>
          <w:rFonts w:ascii="Garamond" w:hAnsi="Garamond" w:cs="Garamond"/>
        </w:rPr>
        <w:t>Astrid Guillaume (</w:t>
      </w:r>
      <w:smartTag w:uri="urn:schemas-microsoft-com:office:smarttags" w:element="PersonName">
        <w:smartTagPr>
          <w:attr w:name="ProductID" w:val="La Fondation Droit"/>
        </w:smartTagPr>
        <w:r>
          <w:rPr>
            <w:rFonts w:ascii="Garamond" w:hAnsi="Garamond" w:cs="Garamond"/>
          </w:rPr>
          <w:t>La Fondation Droit</w:t>
        </w:r>
      </w:smartTag>
      <w:r>
        <w:rPr>
          <w:rFonts w:ascii="Garamond" w:hAnsi="Garamond" w:cs="Garamond"/>
        </w:rPr>
        <w:t xml:space="preserve"> Animal, Éthique et Sciences, </w:t>
      </w:r>
      <w:r w:rsidRPr="008E394C">
        <w:rPr>
          <w:rFonts w:ascii="Garamond" w:hAnsi="Garamond" w:cs="Garamond"/>
        </w:rPr>
        <w:t>Université de Paris Sorbonne), La sémantique et la sémiotique au service du « langage animal »</w:t>
      </w:r>
    </w:p>
    <w:p w:rsidR="006E3DC9" w:rsidRDefault="006E3DC9" w:rsidP="00D1213B">
      <w:pPr>
        <w:rPr>
          <w:rFonts w:ascii="Garamond" w:hAnsi="Garamond" w:cs="Garamond"/>
        </w:rPr>
      </w:pPr>
    </w:p>
    <w:p w:rsidR="006E3DC9" w:rsidRDefault="006E3DC9" w:rsidP="008E394C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14h25 </w:t>
      </w:r>
      <w:r w:rsidRPr="008E394C">
        <w:rPr>
          <w:rFonts w:ascii="Garamond" w:hAnsi="Garamond" w:cs="Garamond"/>
        </w:rPr>
        <w:t>Jacques Wagner</w:t>
      </w:r>
      <w:r>
        <w:rPr>
          <w:rFonts w:ascii="Garamond" w:hAnsi="Garamond" w:cs="Garamond"/>
        </w:rPr>
        <w:t xml:space="preserve"> (Université Blaise Pascal), Quand Voltaire décrypte le langage de l’animal sensible</w:t>
      </w:r>
    </w:p>
    <w:p w:rsidR="006E3DC9" w:rsidRDefault="006E3DC9" w:rsidP="008E394C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14h50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Maria Yannaros (Paris), Spectacles d’agonie, passion et compassion. La tragédie vécue par l’animal chez Gustave Courbet. L’animal en scène</w:t>
      </w:r>
    </w:p>
    <w:p w:rsidR="006E3DC9" w:rsidRDefault="006E3DC9" w:rsidP="008E394C">
      <w:pPr>
        <w:jc w:val="both"/>
        <w:rPr>
          <w:rFonts w:ascii="Garamond" w:hAnsi="Garamond" w:cs="Garamond"/>
        </w:rPr>
      </w:pPr>
    </w:p>
    <w:p w:rsidR="006E3DC9" w:rsidRPr="00DB23FE" w:rsidRDefault="006E3DC9" w:rsidP="008E394C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15h15 </w:t>
      </w:r>
      <w:r w:rsidRPr="00DB23FE">
        <w:rPr>
          <w:rFonts w:ascii="Garamond" w:hAnsi="Garamond" w:cs="Garamond"/>
          <w:color w:val="943634"/>
        </w:rPr>
        <w:t>Discussion et pause</w:t>
      </w:r>
    </w:p>
    <w:p w:rsidR="006E3DC9" w:rsidRDefault="006E3DC9" w:rsidP="008E394C">
      <w:pPr>
        <w:jc w:val="both"/>
        <w:rPr>
          <w:rFonts w:ascii="Garamond" w:hAnsi="Garamond" w:cs="Garamond"/>
        </w:rPr>
      </w:pPr>
    </w:p>
    <w:p w:rsidR="006E3DC9" w:rsidRDefault="006E3DC9" w:rsidP="008E394C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15h45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Eugenia Grammatikopoulos (Université Aristote de Thessalonique) et Marina Vihou (Université nationale et capodistrienne d’Ahènes), La présence animale au secours de personnages déshumanisés : la revalorisation de l’humain à la faveur de </w:t>
      </w:r>
      <w:r>
        <w:rPr>
          <w:rFonts w:ascii="Garamond" w:hAnsi="Garamond" w:cs="Garamond"/>
          <w:i/>
          <w:iCs/>
        </w:rPr>
        <w:t xml:space="preserve">bêtes d’amour </w:t>
      </w:r>
      <w:r>
        <w:rPr>
          <w:rFonts w:ascii="Garamond" w:hAnsi="Garamond" w:cs="Garamond"/>
        </w:rPr>
        <w:t>romanesques de la littérature européenne contemporaine</w:t>
      </w:r>
    </w:p>
    <w:p w:rsidR="006E3DC9" w:rsidRDefault="006E3DC9" w:rsidP="008E394C">
      <w:pPr>
        <w:jc w:val="both"/>
        <w:rPr>
          <w:rFonts w:ascii="Garamond" w:hAnsi="Garamond" w:cs="Garamond"/>
        </w:rPr>
      </w:pPr>
    </w:p>
    <w:p w:rsidR="006E3DC9" w:rsidRDefault="006E3DC9" w:rsidP="008E394C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16h10 </w:t>
      </w:r>
      <w:r>
        <w:rPr>
          <w:rFonts w:ascii="Garamond" w:hAnsi="Garamond" w:cs="Garamond"/>
        </w:rPr>
        <w:t>Rémi Luglia (Université de Caen Basse Normandie), Des castors et des hommes</w:t>
      </w:r>
    </w:p>
    <w:p w:rsidR="006E3DC9" w:rsidRDefault="006E3DC9" w:rsidP="008E394C">
      <w:pPr>
        <w:jc w:val="both"/>
        <w:rPr>
          <w:rFonts w:ascii="Garamond" w:hAnsi="Garamond" w:cs="Garamond"/>
        </w:rPr>
      </w:pPr>
    </w:p>
    <w:p w:rsidR="006E3DC9" w:rsidRPr="00DB23FE" w:rsidRDefault="006E3DC9" w:rsidP="008E394C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16h35 </w:t>
      </w:r>
      <w:r w:rsidRPr="00DB23FE">
        <w:rPr>
          <w:rFonts w:ascii="Garamond" w:hAnsi="Garamond" w:cs="Garamond"/>
          <w:color w:val="943634"/>
        </w:rPr>
        <w:t>Discussion</w:t>
      </w:r>
    </w:p>
    <w:p w:rsidR="006E3DC9" w:rsidRDefault="006E3DC9" w:rsidP="008E394C">
      <w:pPr>
        <w:jc w:val="both"/>
        <w:rPr>
          <w:rFonts w:ascii="Garamond" w:hAnsi="Garamond" w:cs="Garamond"/>
        </w:rPr>
      </w:pPr>
    </w:p>
    <w:p w:rsidR="006E3DC9" w:rsidRPr="00DB23FE" w:rsidRDefault="006E3DC9" w:rsidP="00B86C13">
      <w:pPr>
        <w:jc w:val="center"/>
        <w:rPr>
          <w:rFonts w:ascii="Garamond" w:hAnsi="Garamond" w:cs="Garamond"/>
          <w:b/>
          <w:bCs/>
          <w:color w:val="943634"/>
          <w:sz w:val="28"/>
          <w:szCs w:val="28"/>
        </w:rPr>
      </w:pPr>
      <w:r w:rsidRPr="00DB23FE">
        <w:rPr>
          <w:rFonts w:ascii="Garamond" w:hAnsi="Garamond" w:cs="Garamond"/>
          <w:b/>
          <w:bCs/>
          <w:color w:val="943634"/>
          <w:sz w:val="28"/>
          <w:szCs w:val="28"/>
        </w:rPr>
        <w:t>Vendredi 9 octobre</w:t>
      </w: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Maison de la recherche Germaine Tillion. Université d’Angers</w:t>
      </w: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II</w:t>
      </w:r>
    </w:p>
    <w:p w:rsidR="006E3DC9" w:rsidRDefault="006E3DC9" w:rsidP="004C7710">
      <w:pPr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La question du point de vue animale en littérature</w:t>
      </w:r>
    </w:p>
    <w:p w:rsidR="006E3DC9" w:rsidRPr="004C7710" w:rsidRDefault="006E3DC9" w:rsidP="00CA120B">
      <w:pPr>
        <w:jc w:val="center"/>
        <w:rPr>
          <w:rFonts w:ascii="Garamond" w:hAnsi="Garamond" w:cs="Garamond"/>
          <w:b/>
          <w:bCs/>
        </w:rPr>
      </w:pPr>
      <w:r w:rsidRPr="004C7710">
        <w:rPr>
          <w:rFonts w:ascii="Garamond" w:hAnsi="Garamond" w:cs="Garamond"/>
          <w:b/>
          <w:bCs/>
        </w:rPr>
        <w:t>(Salle Frida Khalo)</w:t>
      </w: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CA120B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Présidente de séance : </w:t>
      </w:r>
      <w:r>
        <w:rPr>
          <w:rFonts w:ascii="Garamond" w:hAnsi="Garamond" w:cs="Garamond"/>
          <w:b/>
          <w:bCs/>
        </w:rPr>
        <w:t xml:space="preserve">Anne-Rachel Hermetet </w:t>
      </w:r>
      <w:r>
        <w:rPr>
          <w:rFonts w:ascii="Garamond" w:hAnsi="Garamond" w:cs="Garamond"/>
        </w:rPr>
        <w:t>(Université d’Angers)</w:t>
      </w:r>
    </w:p>
    <w:p w:rsidR="006E3DC9" w:rsidRDefault="006E3DC9" w:rsidP="00CA120B">
      <w:pPr>
        <w:jc w:val="center"/>
        <w:rPr>
          <w:rFonts w:ascii="Garamond" w:hAnsi="Garamond" w:cs="Garamond"/>
        </w:rPr>
      </w:pPr>
    </w:p>
    <w:p w:rsidR="006E3DC9" w:rsidRDefault="006E3DC9" w:rsidP="005C13F6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09h15 </w:t>
      </w:r>
      <w:r>
        <w:rPr>
          <w:rFonts w:ascii="Garamond" w:hAnsi="Garamond" w:cs="Garamond"/>
        </w:rPr>
        <w:t>Sandra Contamina (Université d’Angers), Rocinante en majesté</w:t>
      </w:r>
    </w:p>
    <w:p w:rsidR="006E3DC9" w:rsidRDefault="006E3DC9" w:rsidP="005C13F6">
      <w:pPr>
        <w:jc w:val="both"/>
        <w:rPr>
          <w:rFonts w:ascii="Garamond" w:hAnsi="Garamond" w:cs="Garamond"/>
        </w:rPr>
      </w:pPr>
    </w:p>
    <w:p w:rsidR="006E3DC9" w:rsidRDefault="006E3DC9" w:rsidP="005C13F6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09h40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5C13F6">
        <w:rPr>
          <w:rFonts w:ascii="Garamond" w:hAnsi="Garamond" w:cs="Garamond"/>
        </w:rPr>
        <w:t>Mireille</w:t>
      </w:r>
      <w:r>
        <w:rPr>
          <w:rFonts w:ascii="Garamond" w:hAnsi="Garamond" w:cs="Garamond"/>
        </w:rPr>
        <w:t xml:space="preserve"> Duchêne (Université de Bourgogne), Le point de vue d’un éminent victorien : </w:t>
      </w:r>
      <w:r>
        <w:rPr>
          <w:rFonts w:ascii="Garamond" w:hAnsi="Garamond" w:cs="Garamond"/>
          <w:i/>
          <w:iCs/>
        </w:rPr>
        <w:t>Flush</w:t>
      </w:r>
      <w:r>
        <w:rPr>
          <w:rFonts w:ascii="Garamond" w:hAnsi="Garamond" w:cs="Garamond"/>
        </w:rPr>
        <w:t>, de Virginia Woolf</w:t>
      </w:r>
    </w:p>
    <w:p w:rsidR="006E3DC9" w:rsidRDefault="006E3DC9" w:rsidP="005C13F6">
      <w:pPr>
        <w:jc w:val="both"/>
        <w:rPr>
          <w:rFonts w:ascii="Garamond" w:hAnsi="Garamond" w:cs="Garamond"/>
        </w:rPr>
      </w:pPr>
    </w:p>
    <w:p w:rsidR="006E3DC9" w:rsidRDefault="006E3DC9" w:rsidP="005C13F6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10h05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Fernando Copello (Université du Maine), Juan Ramón Jiménez et le point de vue animal : le portrait polyphonique de Platero</w:t>
      </w:r>
    </w:p>
    <w:p w:rsidR="006E3DC9" w:rsidRDefault="006E3DC9" w:rsidP="005C13F6">
      <w:pPr>
        <w:jc w:val="both"/>
        <w:rPr>
          <w:rFonts w:ascii="Garamond" w:hAnsi="Garamond" w:cs="Garamond"/>
        </w:rPr>
      </w:pPr>
    </w:p>
    <w:p w:rsidR="006E3DC9" w:rsidRPr="00DB23FE" w:rsidRDefault="006E3DC9" w:rsidP="005C13F6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10h30 </w:t>
      </w:r>
      <w:r w:rsidRPr="00DB23FE">
        <w:rPr>
          <w:rFonts w:ascii="Garamond" w:hAnsi="Garamond" w:cs="Garamond"/>
          <w:color w:val="943634"/>
        </w:rPr>
        <w:t>Discussion et pause</w:t>
      </w:r>
    </w:p>
    <w:p w:rsidR="006E3DC9" w:rsidRDefault="006E3DC9" w:rsidP="005C13F6">
      <w:pPr>
        <w:jc w:val="both"/>
        <w:rPr>
          <w:rFonts w:ascii="Garamond" w:hAnsi="Garamond" w:cs="Garamond"/>
          <w:color w:val="FF0000"/>
        </w:rPr>
      </w:pPr>
    </w:p>
    <w:p w:rsidR="006E3DC9" w:rsidRDefault="006E3DC9" w:rsidP="005C13F6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11h00 </w:t>
      </w:r>
      <w:r>
        <w:rPr>
          <w:rFonts w:ascii="Garamond" w:hAnsi="Garamond" w:cs="Garamond"/>
        </w:rPr>
        <w:t>Patricia Mauclair (Université François Rabelais), Quand l’animal redevient un animal dans les albums pour enfants espagnols</w:t>
      </w:r>
    </w:p>
    <w:p w:rsidR="006E3DC9" w:rsidRDefault="006E3DC9" w:rsidP="005C13F6">
      <w:pPr>
        <w:jc w:val="both"/>
        <w:rPr>
          <w:rFonts w:ascii="Garamond" w:hAnsi="Garamond" w:cs="Garamond"/>
        </w:rPr>
      </w:pPr>
    </w:p>
    <w:p w:rsidR="006E3DC9" w:rsidRDefault="006E3DC9" w:rsidP="005C13F6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11h25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Florence Gaiotti (Université d’Artois), Les albums documentaires animaliers pour la jeunesse : immersion dans le monde animal</w:t>
      </w:r>
    </w:p>
    <w:p w:rsidR="006E3DC9" w:rsidRDefault="006E3DC9" w:rsidP="005C13F6">
      <w:pPr>
        <w:jc w:val="both"/>
        <w:rPr>
          <w:rFonts w:ascii="Garamond" w:hAnsi="Garamond" w:cs="Garamond"/>
        </w:rPr>
      </w:pPr>
    </w:p>
    <w:p w:rsidR="006E3DC9" w:rsidRPr="00DB23FE" w:rsidRDefault="006E3DC9" w:rsidP="005C13F6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11h50 </w:t>
      </w:r>
      <w:r w:rsidRPr="00DB23FE">
        <w:rPr>
          <w:rFonts w:ascii="Garamond" w:hAnsi="Garamond" w:cs="Garamond"/>
          <w:color w:val="943634"/>
        </w:rPr>
        <w:t>Discussion</w:t>
      </w: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III</w:t>
      </w: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CA120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Visage et rencontre : modalités de l’altérité animale</w:t>
      </w:r>
    </w:p>
    <w:p w:rsidR="006E3DC9" w:rsidRDefault="006E3DC9" w:rsidP="004C7710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</w:t>
      </w:r>
      <w:r w:rsidRPr="004C7710">
        <w:rPr>
          <w:rFonts w:ascii="Garamond" w:hAnsi="Garamond" w:cs="Garamond"/>
          <w:b/>
          <w:bCs/>
        </w:rPr>
        <w:t>Salle Julien Gracq</w:t>
      </w:r>
      <w:r>
        <w:rPr>
          <w:rFonts w:ascii="Garamond" w:hAnsi="Garamond" w:cs="Garamond"/>
          <w:b/>
          <w:bCs/>
        </w:rPr>
        <w:t>)</w:t>
      </w:r>
    </w:p>
    <w:p w:rsidR="006E3DC9" w:rsidRDefault="006E3DC9" w:rsidP="004C7710">
      <w:pPr>
        <w:jc w:val="center"/>
        <w:rPr>
          <w:rFonts w:ascii="Garamond" w:hAnsi="Garamond" w:cs="Garamond"/>
          <w:b/>
          <w:bCs/>
        </w:rPr>
      </w:pPr>
    </w:p>
    <w:p w:rsidR="006E3DC9" w:rsidRPr="00482077" w:rsidRDefault="006E3DC9" w:rsidP="004C7710">
      <w:pPr>
        <w:jc w:val="center"/>
        <w:rPr>
          <w:rFonts w:ascii="Garamond" w:hAnsi="Garamond" w:cs="Garamond"/>
        </w:rPr>
      </w:pPr>
      <w:r w:rsidRPr="00482077">
        <w:rPr>
          <w:rFonts w:ascii="Garamond" w:hAnsi="Garamond" w:cs="Garamond"/>
        </w:rPr>
        <w:t>Président de séance :</w:t>
      </w:r>
      <w:r>
        <w:rPr>
          <w:rFonts w:ascii="Garamond" w:hAnsi="Garamond" w:cs="Garamond"/>
          <w:b/>
          <w:bCs/>
        </w:rPr>
        <w:t xml:space="preserve"> Christophe Dumas </w:t>
      </w:r>
      <w:r>
        <w:rPr>
          <w:rFonts w:ascii="Garamond" w:hAnsi="Garamond" w:cs="Garamond"/>
        </w:rPr>
        <w:t>(Université d’Angers)</w:t>
      </w:r>
    </w:p>
    <w:p w:rsidR="006E3DC9" w:rsidRDefault="006E3DC9" w:rsidP="004C7710">
      <w:pPr>
        <w:jc w:val="center"/>
        <w:rPr>
          <w:rFonts w:ascii="Garamond" w:hAnsi="Garamond" w:cs="Garamond"/>
          <w:b/>
          <w:bCs/>
        </w:rPr>
      </w:pPr>
    </w:p>
    <w:p w:rsidR="006E3DC9" w:rsidRDefault="006E3DC9" w:rsidP="004C7710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9h15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Stéphanie Chanvallon (Université Européenne de Bretagne), Le monde animal a-t-il quelque(s) chose(s) à nous dire ?</w:t>
      </w:r>
    </w:p>
    <w:p w:rsidR="006E3DC9" w:rsidRDefault="006E3DC9" w:rsidP="004C7710">
      <w:pPr>
        <w:jc w:val="both"/>
        <w:rPr>
          <w:rFonts w:ascii="Garamond" w:hAnsi="Garamond" w:cs="Garamond"/>
        </w:rPr>
      </w:pPr>
    </w:p>
    <w:p w:rsidR="006E3DC9" w:rsidRDefault="006E3DC9" w:rsidP="004C7710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9h40 </w:t>
      </w:r>
      <w:r>
        <w:rPr>
          <w:rFonts w:ascii="Garamond" w:hAnsi="Garamond" w:cs="Garamond"/>
        </w:rPr>
        <w:t>Sophie Michon-Chassaing (Université de Paris Descartes), Les larmes d’Ulysse</w:t>
      </w:r>
    </w:p>
    <w:p w:rsidR="006E3DC9" w:rsidRDefault="006E3DC9" w:rsidP="004C7710">
      <w:pPr>
        <w:jc w:val="both"/>
        <w:rPr>
          <w:rFonts w:ascii="Garamond" w:hAnsi="Garamond" w:cs="Garamond"/>
        </w:rPr>
      </w:pPr>
    </w:p>
    <w:p w:rsidR="006E3DC9" w:rsidRDefault="006E3DC9" w:rsidP="004C7710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10h05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5C2E3F">
        <w:rPr>
          <w:rFonts w:ascii="Garamond" w:hAnsi="Garamond" w:cs="Garamond"/>
        </w:rPr>
        <w:t>Marco Vespa</w:t>
      </w:r>
      <w:r>
        <w:rPr>
          <w:rFonts w:ascii="Garamond" w:hAnsi="Garamond" w:cs="Garamond"/>
        </w:rPr>
        <w:t xml:space="preserve"> (Université de Nice Sophia Antipolis, Université de Sienne) et Arnaud Zucker (Université de Nice Sophia Antipolis), Le singe acteur : intention mimétique et tension communicative</w:t>
      </w:r>
    </w:p>
    <w:p w:rsidR="006E3DC9" w:rsidRDefault="006E3DC9" w:rsidP="004C7710">
      <w:pPr>
        <w:jc w:val="both"/>
        <w:rPr>
          <w:rFonts w:ascii="Garamond" w:hAnsi="Garamond" w:cs="Garamond"/>
        </w:rPr>
      </w:pPr>
    </w:p>
    <w:p w:rsidR="006E3DC9" w:rsidRPr="00DB23FE" w:rsidRDefault="006E3DC9" w:rsidP="004C7710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10h30 </w:t>
      </w:r>
      <w:r w:rsidRPr="00DB23FE">
        <w:rPr>
          <w:rFonts w:ascii="Garamond" w:hAnsi="Garamond" w:cs="Garamond"/>
          <w:color w:val="943634"/>
        </w:rPr>
        <w:t>Discussion et pause</w:t>
      </w:r>
    </w:p>
    <w:p w:rsidR="006E3DC9" w:rsidRPr="00DB23FE" w:rsidRDefault="006E3DC9" w:rsidP="004C7710">
      <w:pPr>
        <w:jc w:val="both"/>
        <w:rPr>
          <w:rFonts w:ascii="Garamond" w:hAnsi="Garamond" w:cs="Garamond"/>
          <w:color w:val="943634"/>
        </w:rPr>
      </w:pPr>
    </w:p>
    <w:p w:rsidR="006E3DC9" w:rsidRDefault="006E3DC9" w:rsidP="004C7710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11h00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Matthew Senior (Oberlin College), Le visage de l’animal (XVI</w:t>
      </w:r>
      <w:r>
        <w:rPr>
          <w:rFonts w:ascii="Garamond" w:hAnsi="Garamond" w:cs="Garamond"/>
          <w:vertAlign w:val="superscript"/>
        </w:rPr>
        <w:t>e</w:t>
      </w:r>
      <w:r>
        <w:rPr>
          <w:rFonts w:ascii="Garamond" w:hAnsi="Garamond" w:cs="Garamond"/>
        </w:rPr>
        <w:t>-XVIII</w:t>
      </w:r>
      <w:r>
        <w:rPr>
          <w:rFonts w:ascii="Garamond" w:hAnsi="Garamond" w:cs="Garamond"/>
          <w:vertAlign w:val="superscript"/>
        </w:rPr>
        <w:t>e</w:t>
      </w:r>
      <w:r>
        <w:rPr>
          <w:rFonts w:ascii="Garamond" w:hAnsi="Garamond" w:cs="Garamond"/>
        </w:rPr>
        <w:t xml:space="preserve"> siècles) : de l’anthropomorphisme au zoomorphisme</w:t>
      </w:r>
    </w:p>
    <w:p w:rsidR="006E3DC9" w:rsidRDefault="006E3DC9" w:rsidP="004C7710">
      <w:pPr>
        <w:jc w:val="both"/>
        <w:rPr>
          <w:rFonts w:ascii="Garamond" w:hAnsi="Garamond" w:cs="Garamond"/>
        </w:rPr>
      </w:pPr>
    </w:p>
    <w:p w:rsidR="006E3DC9" w:rsidRDefault="006E3DC9" w:rsidP="004C7710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11h25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Jorge Chen Sham (Universidad de Costa Rica), Le visage parlant du tigre : érotisme séducteur et langage poétique chez Flavio Herrera et Eduardo Lizalde</w:t>
      </w:r>
    </w:p>
    <w:p w:rsidR="006E3DC9" w:rsidRDefault="006E3DC9" w:rsidP="004C7710">
      <w:pPr>
        <w:jc w:val="both"/>
        <w:rPr>
          <w:rFonts w:ascii="Garamond" w:hAnsi="Garamond" w:cs="Garamond"/>
        </w:rPr>
      </w:pPr>
    </w:p>
    <w:p w:rsidR="006E3DC9" w:rsidRPr="00DB23FE" w:rsidRDefault="006E3DC9" w:rsidP="004C7710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11h50 </w:t>
      </w:r>
      <w:r w:rsidRPr="00DB23FE">
        <w:rPr>
          <w:rFonts w:ascii="Garamond" w:hAnsi="Garamond" w:cs="Garamond"/>
          <w:color w:val="943634"/>
        </w:rPr>
        <w:t>Discussion</w:t>
      </w:r>
    </w:p>
    <w:p w:rsidR="006E3DC9" w:rsidRPr="00DB23FE" w:rsidRDefault="006E3DC9" w:rsidP="004C7710">
      <w:pPr>
        <w:jc w:val="both"/>
        <w:rPr>
          <w:rFonts w:ascii="Garamond" w:hAnsi="Garamond" w:cs="Garamond"/>
          <w:color w:val="943634"/>
        </w:rPr>
      </w:pPr>
    </w:p>
    <w:p w:rsidR="006E3DC9" w:rsidRDefault="006E3DC9" w:rsidP="004C7710">
      <w:pPr>
        <w:jc w:val="both"/>
        <w:rPr>
          <w:rFonts w:ascii="Garamond" w:hAnsi="Garamond" w:cs="Garamond"/>
          <w:color w:val="FF0000"/>
        </w:rPr>
      </w:pPr>
    </w:p>
    <w:p w:rsidR="006E3DC9" w:rsidRDefault="006E3DC9" w:rsidP="00482077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482077">
        <w:rPr>
          <w:rFonts w:ascii="Garamond" w:hAnsi="Garamond" w:cs="Garamond"/>
          <w:b/>
          <w:bCs/>
          <w:sz w:val="28"/>
          <w:szCs w:val="28"/>
        </w:rPr>
        <w:t>IV</w:t>
      </w:r>
    </w:p>
    <w:p w:rsidR="006E3DC9" w:rsidRDefault="006E3DC9" w:rsidP="00482077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482077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L’animal entre effet d’apparences, forme et sujet</w:t>
      </w:r>
    </w:p>
    <w:p w:rsidR="006E3DC9" w:rsidRPr="00482077" w:rsidRDefault="006E3DC9" w:rsidP="00482077">
      <w:pPr>
        <w:jc w:val="center"/>
        <w:rPr>
          <w:rFonts w:ascii="Garamond" w:hAnsi="Garamond" w:cs="Garamond"/>
          <w:b/>
          <w:bCs/>
        </w:rPr>
      </w:pPr>
      <w:r w:rsidRPr="00482077">
        <w:rPr>
          <w:rFonts w:ascii="Garamond" w:hAnsi="Garamond" w:cs="Garamond"/>
          <w:b/>
          <w:bCs/>
        </w:rPr>
        <w:t>(Salle Frida Kahlo)</w:t>
      </w:r>
    </w:p>
    <w:p w:rsidR="006E3DC9" w:rsidRDefault="006E3DC9" w:rsidP="00482077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482077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Président de séance : </w:t>
      </w:r>
      <w:r>
        <w:rPr>
          <w:rFonts w:ascii="Garamond" w:hAnsi="Garamond" w:cs="Garamond"/>
          <w:b/>
          <w:bCs/>
        </w:rPr>
        <w:t>Thierry Lodé</w:t>
      </w:r>
      <w:r>
        <w:rPr>
          <w:rFonts w:ascii="Garamond" w:hAnsi="Garamond" w:cs="Garamond"/>
        </w:rPr>
        <w:t xml:space="preserve"> (Université d’Angers)</w:t>
      </w:r>
    </w:p>
    <w:p w:rsidR="006E3DC9" w:rsidRDefault="006E3DC9" w:rsidP="00482077">
      <w:pPr>
        <w:jc w:val="center"/>
        <w:rPr>
          <w:rFonts w:ascii="Garamond" w:hAnsi="Garamond" w:cs="Garamond"/>
        </w:rPr>
      </w:pPr>
    </w:p>
    <w:p w:rsidR="006E3DC9" w:rsidRDefault="006E3DC9" w:rsidP="00FA7DD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14h00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Amélie Balazut (Université d’Aix Marseille), Paraître/Disparaître. Double langage de l’esthétique animale</w:t>
      </w:r>
    </w:p>
    <w:p w:rsidR="006E3DC9" w:rsidRDefault="006E3DC9" w:rsidP="00FA7DDD">
      <w:pPr>
        <w:jc w:val="both"/>
        <w:rPr>
          <w:rFonts w:ascii="Garamond" w:hAnsi="Garamond" w:cs="Garamond"/>
        </w:rPr>
      </w:pPr>
    </w:p>
    <w:p w:rsidR="006E3DC9" w:rsidRDefault="006E3DC9" w:rsidP="00FA7DD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14h25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Loreline Pelletier (Université de Lille 3), La question du portrait animal au Siècle des Lumières</w:t>
      </w:r>
    </w:p>
    <w:p w:rsidR="006E3DC9" w:rsidRDefault="006E3DC9" w:rsidP="00FA7DDD">
      <w:pPr>
        <w:jc w:val="both"/>
        <w:rPr>
          <w:rFonts w:ascii="Garamond" w:hAnsi="Garamond" w:cs="Garamond"/>
        </w:rPr>
      </w:pPr>
    </w:p>
    <w:p w:rsidR="006E3DC9" w:rsidRDefault="006E3DC9" w:rsidP="00FA7DD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14h50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Anne Lalo (Université de Nice Sophia Antipolis), Loup réel, loup symbolique, loup imagninaire</w:t>
      </w:r>
    </w:p>
    <w:p w:rsidR="006E3DC9" w:rsidRDefault="006E3DC9" w:rsidP="00FA7DDD">
      <w:pPr>
        <w:jc w:val="both"/>
        <w:rPr>
          <w:rFonts w:ascii="Garamond" w:hAnsi="Garamond" w:cs="Garamond"/>
        </w:rPr>
      </w:pPr>
    </w:p>
    <w:p w:rsidR="006E3DC9" w:rsidRPr="00DB23FE" w:rsidRDefault="006E3DC9" w:rsidP="00FA7DDD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15h15 </w:t>
      </w:r>
      <w:r w:rsidRPr="00DB23FE">
        <w:rPr>
          <w:rFonts w:ascii="Garamond" w:hAnsi="Garamond" w:cs="Garamond"/>
          <w:color w:val="943634"/>
        </w:rPr>
        <w:t>Discussion et pause</w:t>
      </w:r>
    </w:p>
    <w:p w:rsidR="006E3DC9" w:rsidRPr="00DB23FE" w:rsidRDefault="006E3DC9" w:rsidP="00FA7DDD">
      <w:pPr>
        <w:jc w:val="both"/>
        <w:rPr>
          <w:rFonts w:ascii="Garamond" w:hAnsi="Garamond" w:cs="Garamond"/>
          <w:color w:val="943634"/>
        </w:rPr>
      </w:pPr>
    </w:p>
    <w:p w:rsidR="006E3DC9" w:rsidRDefault="006E3DC9" w:rsidP="00FA7DDD">
      <w:pPr>
        <w:jc w:val="both"/>
        <w:rPr>
          <w:rFonts w:ascii="Garamond" w:hAnsi="Garamond" w:cs="Garamond"/>
          <w:color w:val="FF0000"/>
        </w:rPr>
      </w:pPr>
      <w:r>
        <w:rPr>
          <w:rFonts w:ascii="Garamond" w:hAnsi="Garamond" w:cs="Garamond"/>
          <w:color w:val="FF0000"/>
        </w:rPr>
        <w:br w:type="page"/>
      </w:r>
    </w:p>
    <w:p w:rsidR="006E3DC9" w:rsidRDefault="006E3DC9" w:rsidP="00133E8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</w:t>
      </w:r>
    </w:p>
    <w:p w:rsidR="006E3DC9" w:rsidRDefault="006E3DC9" w:rsidP="00133E8B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6E3DC9" w:rsidRDefault="006E3DC9" w:rsidP="00133E8B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L’animal dans l’espace des sociétés et des traditions</w:t>
      </w:r>
    </w:p>
    <w:p w:rsidR="006E3DC9" w:rsidRDefault="006E3DC9" w:rsidP="00133E8B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(Salle Julien Gracq)</w:t>
      </w:r>
    </w:p>
    <w:p w:rsidR="006E3DC9" w:rsidRDefault="006E3DC9" w:rsidP="00133E8B">
      <w:pPr>
        <w:jc w:val="center"/>
        <w:rPr>
          <w:rFonts w:ascii="Garamond" w:hAnsi="Garamond" w:cs="Garamond"/>
          <w:b/>
          <w:bCs/>
        </w:rPr>
      </w:pPr>
    </w:p>
    <w:p w:rsidR="006E3DC9" w:rsidRDefault="006E3DC9" w:rsidP="00133E8B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Présidente de séance : </w:t>
      </w:r>
      <w:r>
        <w:rPr>
          <w:rFonts w:ascii="Garamond" w:hAnsi="Garamond" w:cs="Garamond"/>
          <w:b/>
          <w:bCs/>
        </w:rPr>
        <w:t xml:space="preserve">Aurora Delgado Richet </w:t>
      </w:r>
      <w:r>
        <w:rPr>
          <w:rFonts w:ascii="Garamond" w:hAnsi="Garamond" w:cs="Garamond"/>
        </w:rPr>
        <w:t>(Université d’Angers)</w:t>
      </w:r>
    </w:p>
    <w:p w:rsidR="006E3DC9" w:rsidRDefault="006E3DC9" w:rsidP="00133E8B">
      <w:pPr>
        <w:jc w:val="center"/>
        <w:rPr>
          <w:rFonts w:ascii="Garamond" w:hAnsi="Garamond" w:cs="Garamond"/>
        </w:rPr>
      </w:pPr>
    </w:p>
    <w:p w:rsidR="006E3DC9" w:rsidRDefault="006E3DC9" w:rsidP="00133E8B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14h00 </w:t>
      </w:r>
      <w:r>
        <w:rPr>
          <w:rFonts w:ascii="Garamond" w:hAnsi="Garamond" w:cs="Garamond"/>
        </w:rPr>
        <w:t>Alexandra Kovacs (Université de Franche-Comté), Quelle place pour l’animal dans la société civique grecque ? Controverses à travers les écrits de Plutarque et des Stoïciens</w:t>
      </w:r>
    </w:p>
    <w:p w:rsidR="006E3DC9" w:rsidRDefault="006E3DC9" w:rsidP="00133E8B">
      <w:pPr>
        <w:jc w:val="both"/>
        <w:rPr>
          <w:rFonts w:ascii="Garamond" w:hAnsi="Garamond" w:cs="Garamond"/>
        </w:rPr>
      </w:pPr>
    </w:p>
    <w:p w:rsidR="006E3DC9" w:rsidRDefault="006E3DC9" w:rsidP="00133E8B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14h25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133E8B">
        <w:rPr>
          <w:rFonts w:ascii="Garamond" w:hAnsi="Garamond" w:cs="Garamond"/>
        </w:rPr>
        <w:t>Brigitte</w:t>
      </w:r>
      <w:r>
        <w:rPr>
          <w:rFonts w:ascii="Garamond" w:hAnsi="Garamond" w:cs="Garamond"/>
        </w:rPr>
        <w:t xml:space="preserve"> Pointrenaud-Lamesi (Université de Caen Basse Normandie), Conversation avec la bête. Les animaux de François d’Assise</w:t>
      </w:r>
    </w:p>
    <w:p w:rsidR="006E3DC9" w:rsidRDefault="006E3DC9" w:rsidP="00133E8B">
      <w:pPr>
        <w:jc w:val="both"/>
        <w:rPr>
          <w:rFonts w:ascii="Garamond" w:hAnsi="Garamond" w:cs="Garamond"/>
        </w:rPr>
      </w:pPr>
    </w:p>
    <w:p w:rsidR="006E3DC9" w:rsidRDefault="006E3DC9" w:rsidP="00133E8B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14h50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Crépin Wowé (Université de Maroua), Traditions historiques et représentations des animaux sauvages chez les Toupouri du Nord-Cameroun</w:t>
      </w:r>
    </w:p>
    <w:p w:rsidR="006E3DC9" w:rsidRDefault="006E3DC9" w:rsidP="00133E8B">
      <w:pPr>
        <w:jc w:val="both"/>
        <w:rPr>
          <w:rFonts w:ascii="Garamond" w:hAnsi="Garamond" w:cs="Garamond"/>
        </w:rPr>
      </w:pPr>
    </w:p>
    <w:p w:rsidR="006E3DC9" w:rsidRPr="00DB23FE" w:rsidRDefault="006E3DC9" w:rsidP="00133E8B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15h15 </w:t>
      </w:r>
      <w:r w:rsidRPr="00DB23FE">
        <w:rPr>
          <w:rFonts w:ascii="Garamond" w:hAnsi="Garamond" w:cs="Garamond"/>
          <w:color w:val="943634"/>
        </w:rPr>
        <w:t>Discussion et pause</w:t>
      </w:r>
    </w:p>
    <w:p w:rsidR="006E3DC9" w:rsidRDefault="006E3DC9" w:rsidP="00133E8B">
      <w:pPr>
        <w:jc w:val="both"/>
        <w:rPr>
          <w:rFonts w:ascii="Garamond" w:hAnsi="Garamond" w:cs="Garamond"/>
          <w:color w:val="FF0000"/>
        </w:rPr>
      </w:pPr>
    </w:p>
    <w:p w:rsidR="006E3DC9" w:rsidRDefault="006E3DC9" w:rsidP="0033530F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Conférence</w:t>
      </w:r>
    </w:p>
    <w:p w:rsidR="006E3DC9" w:rsidRDefault="006E3DC9" w:rsidP="0033530F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(Salle Frida Kahlo)</w:t>
      </w:r>
    </w:p>
    <w:p w:rsidR="006E3DC9" w:rsidRDefault="006E3DC9" w:rsidP="0033530F">
      <w:pPr>
        <w:jc w:val="center"/>
        <w:rPr>
          <w:rFonts w:ascii="Garamond" w:hAnsi="Garamond" w:cs="Garamond"/>
          <w:b/>
          <w:bCs/>
        </w:rPr>
      </w:pPr>
    </w:p>
    <w:p w:rsidR="006E3DC9" w:rsidRDefault="006E3DC9" w:rsidP="0033530F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Président de séance : </w:t>
      </w:r>
      <w:r>
        <w:rPr>
          <w:rFonts w:ascii="Garamond" w:hAnsi="Garamond" w:cs="Garamond"/>
          <w:b/>
          <w:bCs/>
        </w:rPr>
        <w:t>Fernando Copello</w:t>
      </w:r>
      <w:r>
        <w:rPr>
          <w:rFonts w:ascii="Garamond" w:hAnsi="Garamond" w:cs="Garamond"/>
        </w:rPr>
        <w:t xml:space="preserve"> (Université du Maine)</w:t>
      </w:r>
    </w:p>
    <w:p w:rsidR="006E3DC9" w:rsidRDefault="006E3DC9" w:rsidP="0033530F">
      <w:pPr>
        <w:jc w:val="center"/>
        <w:rPr>
          <w:rFonts w:ascii="Garamond" w:hAnsi="Garamond" w:cs="Garamond"/>
        </w:rPr>
      </w:pPr>
    </w:p>
    <w:p w:rsidR="006E3DC9" w:rsidRDefault="006E3DC9" w:rsidP="0033530F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16h00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33530F">
        <w:rPr>
          <w:rFonts w:ascii="Garamond" w:hAnsi="Garamond" w:cs="Garamond"/>
        </w:rPr>
        <w:t>Nourit Melcer-Padon</w:t>
      </w:r>
      <w:r>
        <w:rPr>
          <w:rFonts w:ascii="Garamond" w:hAnsi="Garamond" w:cs="Garamond"/>
        </w:rPr>
        <w:t xml:space="preserve"> (Université Hébraïque de Jérusalem), Le temps des animaux</w:t>
      </w:r>
    </w:p>
    <w:p w:rsidR="006E3DC9" w:rsidRDefault="006E3DC9" w:rsidP="0033530F">
      <w:pPr>
        <w:jc w:val="both"/>
        <w:rPr>
          <w:rFonts w:ascii="Garamond" w:hAnsi="Garamond" w:cs="Garamond"/>
        </w:rPr>
      </w:pPr>
    </w:p>
    <w:p w:rsidR="006E3DC9" w:rsidRPr="00DB23FE" w:rsidRDefault="006E3DC9" w:rsidP="0033530F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16h30 </w:t>
      </w:r>
      <w:r w:rsidRPr="00DB23FE">
        <w:rPr>
          <w:rFonts w:ascii="Garamond" w:hAnsi="Garamond" w:cs="Garamond"/>
          <w:color w:val="943634"/>
        </w:rPr>
        <w:t>Discussion</w:t>
      </w:r>
    </w:p>
    <w:p w:rsidR="006E3DC9" w:rsidRDefault="006E3DC9" w:rsidP="0033530F">
      <w:pPr>
        <w:jc w:val="both"/>
        <w:rPr>
          <w:rFonts w:ascii="Garamond" w:hAnsi="Garamond" w:cs="Garamond"/>
          <w:color w:val="FF0000"/>
        </w:rPr>
      </w:pPr>
    </w:p>
    <w:p w:rsidR="006E3DC9" w:rsidRDefault="006E3DC9" w:rsidP="0033530F">
      <w:pPr>
        <w:jc w:val="both"/>
        <w:rPr>
          <w:rFonts w:ascii="Garamond" w:hAnsi="Garamond" w:cs="Garamond"/>
        </w:rPr>
      </w:pPr>
    </w:p>
    <w:p w:rsidR="006E3DC9" w:rsidRPr="00DB23FE" w:rsidRDefault="006E3DC9" w:rsidP="001A110D">
      <w:pPr>
        <w:jc w:val="center"/>
        <w:rPr>
          <w:rFonts w:ascii="Garamond" w:hAnsi="Garamond" w:cs="Garamond"/>
          <w:b/>
          <w:bCs/>
          <w:color w:val="943634"/>
          <w:sz w:val="28"/>
          <w:szCs w:val="28"/>
        </w:rPr>
      </w:pPr>
      <w:r w:rsidRPr="00DB23FE">
        <w:rPr>
          <w:rFonts w:ascii="Garamond" w:hAnsi="Garamond" w:cs="Garamond"/>
          <w:b/>
          <w:bCs/>
          <w:color w:val="943634"/>
          <w:sz w:val="28"/>
          <w:szCs w:val="28"/>
        </w:rPr>
        <w:t>Samedi 10 octobre</w:t>
      </w:r>
    </w:p>
    <w:p w:rsidR="006E3DC9" w:rsidRDefault="006E3DC9" w:rsidP="001A110D">
      <w:pPr>
        <w:jc w:val="center"/>
        <w:rPr>
          <w:rFonts w:ascii="Garamond" w:hAnsi="Garamond" w:cs="Garamond"/>
          <w:b/>
          <w:bCs/>
          <w:color w:val="FF0000"/>
          <w:sz w:val="28"/>
          <w:szCs w:val="28"/>
        </w:rPr>
      </w:pPr>
    </w:p>
    <w:p w:rsidR="006E3DC9" w:rsidRPr="00462EA6" w:rsidRDefault="006E3DC9" w:rsidP="001A110D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Maison de la recherche Germaine Tillion. Université d’Angers</w:t>
      </w:r>
    </w:p>
    <w:p w:rsidR="006E3DC9" w:rsidRDefault="006E3DC9" w:rsidP="001A110D">
      <w:pPr>
        <w:jc w:val="center"/>
        <w:rPr>
          <w:rFonts w:ascii="Garamond" w:hAnsi="Garamond" w:cs="Garamond"/>
          <w:b/>
          <w:bCs/>
        </w:rPr>
      </w:pPr>
    </w:p>
    <w:p w:rsidR="006E3DC9" w:rsidRDefault="006E3DC9" w:rsidP="001A110D">
      <w:pPr>
        <w:jc w:val="center"/>
        <w:rPr>
          <w:rFonts w:ascii="Garamond" w:hAnsi="Garamond" w:cs="Garamond"/>
          <w:b/>
          <w:bCs/>
        </w:rPr>
      </w:pPr>
    </w:p>
    <w:p w:rsidR="006E3DC9" w:rsidRDefault="006E3DC9" w:rsidP="001A110D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VI</w:t>
      </w:r>
    </w:p>
    <w:p w:rsidR="006E3DC9" w:rsidRDefault="006E3DC9" w:rsidP="001A110D">
      <w:pPr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>L’animal et ses représentations</w:t>
      </w:r>
    </w:p>
    <w:p w:rsidR="006E3DC9" w:rsidRPr="00462EA6" w:rsidRDefault="006E3DC9" w:rsidP="001A110D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(Salle Frida Kahlo)</w:t>
      </w:r>
    </w:p>
    <w:p w:rsidR="006E3DC9" w:rsidRDefault="006E3DC9" w:rsidP="001A110D">
      <w:pPr>
        <w:jc w:val="center"/>
        <w:rPr>
          <w:rFonts w:ascii="Garamond" w:hAnsi="Garamond" w:cs="Garamond"/>
          <w:b/>
          <w:bCs/>
        </w:rPr>
      </w:pPr>
    </w:p>
    <w:p w:rsidR="006E3DC9" w:rsidRDefault="006E3DC9" w:rsidP="001A110D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Président de séance : </w:t>
      </w:r>
      <w:r w:rsidRPr="00685DCC">
        <w:rPr>
          <w:rFonts w:ascii="Garamond" w:hAnsi="Garamond" w:cs="Garamond"/>
          <w:b/>
          <w:bCs/>
        </w:rPr>
        <w:t>Érich Fisbach</w:t>
      </w:r>
      <w:r>
        <w:rPr>
          <w:rFonts w:ascii="Garamond" w:hAnsi="Garamond" w:cs="Garamond"/>
        </w:rPr>
        <w:t xml:space="preserve"> (Directeur du Labo 3L.AM, Angers)</w:t>
      </w:r>
    </w:p>
    <w:p w:rsidR="006E3DC9" w:rsidRDefault="006E3DC9" w:rsidP="001A110D">
      <w:pPr>
        <w:jc w:val="center"/>
        <w:rPr>
          <w:rFonts w:ascii="Garamond" w:hAnsi="Garamond" w:cs="Garamond"/>
        </w:rPr>
      </w:pPr>
    </w:p>
    <w:p w:rsidR="006E3DC9" w:rsidRDefault="006E3DC9" w:rsidP="001A110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09h30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4F0B34">
        <w:rPr>
          <w:rFonts w:ascii="Garamond" w:hAnsi="Garamond" w:cs="Garamond"/>
        </w:rPr>
        <w:t xml:space="preserve">Pascal </w:t>
      </w:r>
      <w:r>
        <w:rPr>
          <w:rFonts w:ascii="Garamond" w:hAnsi="Garamond" w:cs="Garamond"/>
        </w:rPr>
        <w:t>Semonsut (Université de Paris Sorbonne), L’Homme et l’animal ou l’homme et l’Animal ? La représentation des rapports Homme/animal dans la fiction préhistorique du second XX</w:t>
      </w:r>
      <w:r>
        <w:rPr>
          <w:rFonts w:ascii="Garamond" w:hAnsi="Garamond" w:cs="Garamond"/>
          <w:vertAlign w:val="superscript"/>
        </w:rPr>
        <w:t>e</w:t>
      </w:r>
      <w:r>
        <w:rPr>
          <w:rFonts w:ascii="Garamond" w:hAnsi="Garamond" w:cs="Garamond"/>
        </w:rPr>
        <w:t xml:space="preserve"> siècle français</w:t>
      </w:r>
    </w:p>
    <w:p w:rsidR="006E3DC9" w:rsidRDefault="006E3DC9" w:rsidP="001A110D">
      <w:pPr>
        <w:jc w:val="both"/>
        <w:rPr>
          <w:rFonts w:ascii="Garamond" w:hAnsi="Garamond" w:cs="Garamond"/>
        </w:rPr>
      </w:pPr>
    </w:p>
    <w:p w:rsidR="006E3DC9" w:rsidRDefault="006E3DC9" w:rsidP="001A110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09h55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4F0B34">
        <w:rPr>
          <w:rFonts w:ascii="Garamond" w:hAnsi="Garamond" w:cs="Garamond"/>
        </w:rPr>
        <w:t>Charles</w:t>
      </w:r>
      <w:r>
        <w:rPr>
          <w:rFonts w:ascii="Garamond" w:hAnsi="Garamond" w:cs="Garamond"/>
        </w:rPr>
        <w:t xml:space="preserve"> Garcia (Université de Poitiers), La langue des animaux dans la société castillane et les encyclopédies du XIII</w:t>
      </w:r>
      <w:r>
        <w:rPr>
          <w:rFonts w:ascii="Garamond" w:hAnsi="Garamond" w:cs="Garamond"/>
          <w:vertAlign w:val="superscript"/>
        </w:rPr>
        <w:t>e</w:t>
      </w:r>
      <w:r>
        <w:rPr>
          <w:rFonts w:ascii="Garamond" w:hAnsi="Garamond" w:cs="Garamond"/>
        </w:rPr>
        <w:t xml:space="preserve"> siècle</w:t>
      </w:r>
    </w:p>
    <w:p w:rsidR="006E3DC9" w:rsidRDefault="006E3DC9" w:rsidP="001A110D">
      <w:pPr>
        <w:jc w:val="both"/>
        <w:rPr>
          <w:rFonts w:ascii="Garamond" w:hAnsi="Garamond" w:cs="Garamond"/>
        </w:rPr>
      </w:pPr>
    </w:p>
    <w:p w:rsidR="006E3DC9" w:rsidRDefault="006E3DC9" w:rsidP="001A110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10h20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 xml:space="preserve">Luc Bergmans (Université de Paris Sorbonne, Centre d’Études Supérieures de </w:t>
      </w:r>
      <w:smartTag w:uri="urn:schemas-microsoft-com:office:smarttags" w:element="PersonName">
        <w:smartTagPr>
          <w:attr w:name="ProductID" w:val="la Renaissance"/>
        </w:smartTagPr>
        <w:r>
          <w:rPr>
            <w:rFonts w:ascii="Garamond" w:hAnsi="Garamond" w:cs="Garamond"/>
          </w:rPr>
          <w:t>la Renaissance</w:t>
        </w:r>
      </w:smartTag>
      <w:r>
        <w:rPr>
          <w:rFonts w:ascii="Garamond" w:hAnsi="Garamond" w:cs="Garamond"/>
        </w:rPr>
        <w:t xml:space="preserve">), </w:t>
      </w:r>
      <w:r>
        <w:rPr>
          <w:rFonts w:ascii="Garamond" w:hAnsi="Garamond" w:cs="Garamond"/>
          <w:i/>
          <w:iCs/>
        </w:rPr>
        <w:t>La sorcière de Haarlem et sa chouette </w:t>
      </w:r>
      <w:r>
        <w:rPr>
          <w:rFonts w:ascii="Garamond" w:hAnsi="Garamond" w:cs="Garamond"/>
        </w:rPr>
        <w:t>: Frans Hals peint l’anti-Minerve du Siècle d’Or des Pays Bas</w:t>
      </w:r>
    </w:p>
    <w:p w:rsidR="006E3DC9" w:rsidRDefault="006E3DC9" w:rsidP="001A110D">
      <w:pPr>
        <w:jc w:val="both"/>
        <w:rPr>
          <w:rFonts w:ascii="Garamond" w:hAnsi="Garamond" w:cs="Garamond"/>
        </w:rPr>
      </w:pPr>
    </w:p>
    <w:p w:rsidR="006E3DC9" w:rsidRPr="00DB23FE" w:rsidRDefault="006E3DC9" w:rsidP="001A110D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10h45 </w:t>
      </w:r>
      <w:r w:rsidRPr="00DB23FE">
        <w:rPr>
          <w:rFonts w:ascii="Garamond" w:hAnsi="Garamond" w:cs="Garamond"/>
          <w:color w:val="943634"/>
        </w:rPr>
        <w:t>Discussion et pause</w:t>
      </w:r>
    </w:p>
    <w:p w:rsidR="006E3DC9" w:rsidRPr="00DB23FE" w:rsidRDefault="006E3DC9" w:rsidP="001A110D">
      <w:pPr>
        <w:jc w:val="both"/>
        <w:rPr>
          <w:rFonts w:ascii="Garamond" w:hAnsi="Garamond" w:cs="Garamond"/>
          <w:color w:val="943634"/>
        </w:rPr>
      </w:pPr>
    </w:p>
    <w:p w:rsidR="006E3DC9" w:rsidRDefault="006E3DC9" w:rsidP="001A110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11h15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Jean-François Lattarico (Université de Lyon 3 – Jean Moulin), Le chant des bêtes. Quelques considérations sur l’animal à l’opéra</w:t>
      </w:r>
    </w:p>
    <w:p w:rsidR="006E3DC9" w:rsidRDefault="006E3DC9" w:rsidP="001A110D">
      <w:pPr>
        <w:jc w:val="both"/>
        <w:rPr>
          <w:rFonts w:ascii="Garamond" w:hAnsi="Garamond" w:cs="Garamond"/>
        </w:rPr>
      </w:pPr>
    </w:p>
    <w:p w:rsidR="006E3DC9" w:rsidRDefault="006E3DC9" w:rsidP="001A110D">
      <w:pPr>
        <w:jc w:val="both"/>
        <w:rPr>
          <w:rFonts w:ascii="Garamond" w:hAnsi="Garamond" w:cs="Garamond"/>
        </w:rPr>
      </w:pPr>
      <w:r w:rsidRPr="00DB23FE">
        <w:rPr>
          <w:rFonts w:ascii="Garamond" w:hAnsi="Garamond" w:cs="Garamond"/>
          <w:b/>
          <w:bCs/>
          <w:color w:val="943634"/>
        </w:rPr>
        <w:t>11h40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Pr="00AB00C6">
        <w:rPr>
          <w:rFonts w:ascii="Garamond" w:hAnsi="Garamond" w:cs="Garamond"/>
        </w:rPr>
        <w:t>Jaeyeon Park</w:t>
      </w:r>
      <w:r>
        <w:rPr>
          <w:rFonts w:ascii="Garamond" w:hAnsi="Garamond" w:cs="Garamond"/>
        </w:rPr>
        <w:t xml:space="preserve"> (Université de Paris I Panthéon Sorbonne), Colonialisme modéré des représentations romantiques du cheval arabe</w:t>
      </w:r>
    </w:p>
    <w:p w:rsidR="006E3DC9" w:rsidRDefault="006E3DC9" w:rsidP="001A110D">
      <w:pPr>
        <w:jc w:val="both"/>
        <w:rPr>
          <w:rFonts w:ascii="Garamond" w:hAnsi="Garamond" w:cs="Garamond"/>
        </w:rPr>
      </w:pPr>
    </w:p>
    <w:p w:rsidR="006E3DC9" w:rsidRPr="00DB23FE" w:rsidRDefault="006E3DC9" w:rsidP="001A110D">
      <w:pPr>
        <w:jc w:val="both"/>
        <w:rPr>
          <w:rFonts w:ascii="Garamond" w:hAnsi="Garamond" w:cs="Garamond"/>
          <w:color w:val="943634"/>
        </w:rPr>
      </w:pPr>
      <w:r w:rsidRPr="00DB23FE">
        <w:rPr>
          <w:rFonts w:ascii="Garamond" w:hAnsi="Garamond" w:cs="Garamond"/>
          <w:b/>
          <w:bCs/>
          <w:color w:val="943634"/>
        </w:rPr>
        <w:t xml:space="preserve">12h05 </w:t>
      </w:r>
      <w:r w:rsidRPr="00DB23FE">
        <w:rPr>
          <w:rFonts w:ascii="Garamond" w:hAnsi="Garamond" w:cs="Garamond"/>
          <w:color w:val="943634"/>
        </w:rPr>
        <w:t>Discussion et clôture du colloque</w:t>
      </w:r>
    </w:p>
    <w:p w:rsidR="006E3DC9" w:rsidRPr="00DB23FE" w:rsidRDefault="006E3DC9" w:rsidP="001A110D">
      <w:pPr>
        <w:jc w:val="both"/>
        <w:rPr>
          <w:rFonts w:ascii="Garamond" w:hAnsi="Garamond" w:cs="Garamond"/>
          <w:color w:val="943634"/>
        </w:rPr>
      </w:pPr>
    </w:p>
    <w:p w:rsidR="006E3DC9" w:rsidRPr="00960D9E" w:rsidRDefault="006E3DC9" w:rsidP="00960D9E">
      <w:pPr>
        <w:jc w:val="both"/>
        <w:rPr>
          <w:rFonts w:ascii="Garamond" w:hAnsi="Garamond" w:cs="Garamond"/>
          <w:b/>
          <w:bCs/>
          <w:sz w:val="28"/>
          <w:szCs w:val="28"/>
        </w:rPr>
      </w:pPr>
    </w:p>
    <w:sectPr w:rsidR="006E3DC9" w:rsidRPr="00960D9E" w:rsidSect="00AA78A3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D9E"/>
    <w:rsid w:val="000313A7"/>
    <w:rsid w:val="000F6477"/>
    <w:rsid w:val="00105C4D"/>
    <w:rsid w:val="00133E8B"/>
    <w:rsid w:val="00152226"/>
    <w:rsid w:val="00161B2D"/>
    <w:rsid w:val="00173520"/>
    <w:rsid w:val="001A110D"/>
    <w:rsid w:val="00232C4A"/>
    <w:rsid w:val="0025525D"/>
    <w:rsid w:val="00256F4A"/>
    <w:rsid w:val="00281F45"/>
    <w:rsid w:val="00310950"/>
    <w:rsid w:val="0033530F"/>
    <w:rsid w:val="003E733F"/>
    <w:rsid w:val="00462EA6"/>
    <w:rsid w:val="00482077"/>
    <w:rsid w:val="004A1786"/>
    <w:rsid w:val="004C7710"/>
    <w:rsid w:val="004E210E"/>
    <w:rsid w:val="004F0B34"/>
    <w:rsid w:val="0056254C"/>
    <w:rsid w:val="005C13F6"/>
    <w:rsid w:val="005C2E3F"/>
    <w:rsid w:val="0060514B"/>
    <w:rsid w:val="00650FDC"/>
    <w:rsid w:val="00685DCC"/>
    <w:rsid w:val="006E0E9A"/>
    <w:rsid w:val="006E3DC9"/>
    <w:rsid w:val="00716BCB"/>
    <w:rsid w:val="00726FFF"/>
    <w:rsid w:val="00731C4A"/>
    <w:rsid w:val="007574FF"/>
    <w:rsid w:val="00847F70"/>
    <w:rsid w:val="00863183"/>
    <w:rsid w:val="00873261"/>
    <w:rsid w:val="00876A0B"/>
    <w:rsid w:val="00891813"/>
    <w:rsid w:val="00894636"/>
    <w:rsid w:val="008C53C7"/>
    <w:rsid w:val="008D3DB4"/>
    <w:rsid w:val="008E394C"/>
    <w:rsid w:val="00960D9E"/>
    <w:rsid w:val="00976F74"/>
    <w:rsid w:val="00987150"/>
    <w:rsid w:val="00A277AF"/>
    <w:rsid w:val="00A412C7"/>
    <w:rsid w:val="00AA78A3"/>
    <w:rsid w:val="00AB00C6"/>
    <w:rsid w:val="00B311DB"/>
    <w:rsid w:val="00B86C13"/>
    <w:rsid w:val="00BE1424"/>
    <w:rsid w:val="00C05FB3"/>
    <w:rsid w:val="00C314F9"/>
    <w:rsid w:val="00C936B4"/>
    <w:rsid w:val="00CA120B"/>
    <w:rsid w:val="00D1213B"/>
    <w:rsid w:val="00D76A07"/>
    <w:rsid w:val="00D908D1"/>
    <w:rsid w:val="00DB23FE"/>
    <w:rsid w:val="00E43C80"/>
    <w:rsid w:val="00E52C9B"/>
    <w:rsid w:val="00E5404C"/>
    <w:rsid w:val="00E909A4"/>
    <w:rsid w:val="00EB70FD"/>
    <w:rsid w:val="00F16A0F"/>
    <w:rsid w:val="00F57CF3"/>
    <w:rsid w:val="00FA5D7B"/>
    <w:rsid w:val="00FA7DDD"/>
    <w:rsid w:val="00FB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1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5</Pages>
  <Words>896</Words>
  <Characters>4928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Fernando</dc:creator>
  <cp:keywords/>
  <dc:description/>
  <cp:lastModifiedBy>b.charrier</cp:lastModifiedBy>
  <cp:revision>3</cp:revision>
  <cp:lastPrinted>2015-07-04T05:32:00Z</cp:lastPrinted>
  <dcterms:created xsi:type="dcterms:W3CDTF">2015-08-28T06:58:00Z</dcterms:created>
  <dcterms:modified xsi:type="dcterms:W3CDTF">2015-08-28T07:09:00Z</dcterms:modified>
</cp:coreProperties>
</file>